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1" w:rsidRDefault="00767601" w:rsidP="00767601">
      <w:pPr>
        <w:pStyle w:val="Standard"/>
        <w:spacing w:line="360" w:lineRule="auto"/>
        <w:jc w:val="both"/>
      </w:pPr>
    </w:p>
    <w:p w:rsidR="00767601" w:rsidRDefault="00767601" w:rsidP="00767601">
      <w:pPr>
        <w:pStyle w:val="Standard"/>
        <w:spacing w:line="360" w:lineRule="auto"/>
        <w:jc w:val="both"/>
      </w:pPr>
      <w:bookmarkStart w:id="0" w:name="_GoBack"/>
      <w:r w:rsidRPr="009E3A0C">
        <w:t>Załącznik nr 1.1 - Opis Przedmiotu Zam</w:t>
      </w:r>
      <w:r w:rsidRPr="009E3A0C">
        <w:rPr>
          <w:rFonts w:hint="eastAsia"/>
        </w:rPr>
        <w:t>ó</w:t>
      </w:r>
      <w:r w:rsidRPr="009E3A0C">
        <w:t>wienia (OPZ)</w:t>
      </w:r>
      <w:r>
        <w:t xml:space="preserve"> - Formularz cenowy</w:t>
      </w:r>
      <w:r w:rsidRPr="009E3A0C">
        <w:t xml:space="preserve"> - </w:t>
      </w:r>
      <w:r>
        <w:t>TONERY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2500"/>
        <w:gridCol w:w="1088"/>
        <w:gridCol w:w="993"/>
        <w:gridCol w:w="850"/>
        <w:gridCol w:w="851"/>
        <w:gridCol w:w="850"/>
      </w:tblGrid>
      <w:tr w:rsidR="00767601" w:rsidRPr="009E3A0C" w:rsidTr="00767601">
        <w:trPr>
          <w:trHeight w:val="93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67601" w:rsidRPr="009E3A0C" w:rsidRDefault="00767601" w:rsidP="007C2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  <w:t>ASORTYMENT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  <w:t>ZAPOTRZEBOWANIE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  <w:t>Cena jedn. netto (zł)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  <w:t>Wartość netto (zł)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  <w:t>Stawka podatku VAT (%)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  <w:t>Kwota podatku VAT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 w:bidi="ar-SA"/>
              </w:rPr>
              <w:t>Wartość brutto (zł)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Ksero RICOH MPC 2003 y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Brother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DCP-L 2532DW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HL 227 ODW-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Brother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HP Laser Jet P1102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287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4020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4050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5000i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3100P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3350    M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3350   K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3350  C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3350  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Konica </w:t>
            </w:r>
            <w:proofErr w:type="spellStart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Minolta</w:t>
            </w:r>
            <w:proofErr w:type="spellEnd"/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BIZ Hub C 3351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Ksero Biz Hub 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Ksero Biz Hub 501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Ksero RICOH  MPC  2003 c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Ksero RICOH MPC   2003 m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Ksero RICOH MPC 2003  czarny 2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LASER JET 1536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LASER JET M1212nfMFP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LASER JET M125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LASER JET M225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LASER JET P3015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28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601" w:rsidRPr="009E3A0C" w:rsidRDefault="00767601" w:rsidP="007C2F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Samsung ML-2165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767601" w:rsidRPr="009E3A0C" w:rsidTr="00767601">
        <w:trPr>
          <w:trHeight w:val="5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Ksero Biz Hub C3120I komplety kolorów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01" w:rsidRPr="009E3A0C" w:rsidRDefault="00767601" w:rsidP="007C2F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01" w:rsidRPr="009E3A0C" w:rsidRDefault="00767601" w:rsidP="007C2F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E3A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767601" w:rsidRDefault="00767601" w:rsidP="00767601">
      <w:pPr>
        <w:pStyle w:val="Standard"/>
        <w:spacing w:line="360" w:lineRule="auto"/>
        <w:jc w:val="both"/>
      </w:pPr>
    </w:p>
    <w:p w:rsidR="00DA18C8" w:rsidRDefault="00DA18C8"/>
    <w:sectPr w:rsidR="00DA18C8" w:rsidSect="0076760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1"/>
    <w:rsid w:val="00767601"/>
    <w:rsid w:val="00CA2314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60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6760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60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6760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zsp11</dc:creator>
  <cp:lastModifiedBy>zsp11</cp:lastModifiedBy>
  <cp:revision>1</cp:revision>
  <cp:lastPrinted>2025-02-25T10:45:00Z</cp:lastPrinted>
  <dcterms:created xsi:type="dcterms:W3CDTF">2025-02-25T10:43:00Z</dcterms:created>
  <dcterms:modified xsi:type="dcterms:W3CDTF">2025-02-25T10:53:00Z</dcterms:modified>
</cp:coreProperties>
</file>